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D7" w:rsidRPr="0055042E" w:rsidRDefault="00C718D7" w:rsidP="00E34AD1">
      <w:pPr>
        <w:pStyle w:val="a3"/>
        <w:tabs>
          <w:tab w:val="left" w:pos="14317"/>
        </w:tabs>
        <w:ind w:left="284" w:right="538"/>
        <w:jc w:val="center"/>
        <w:rPr>
          <w:b w:val="0"/>
          <w:bCs w:val="0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тепловую энергию,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 xml:space="preserve">поставляемую </w:t>
      </w:r>
      <w:r w:rsidR="00E34AD1">
        <w:rPr>
          <w:spacing w:val="-1"/>
          <w:lang w:val="ru-RU"/>
        </w:rPr>
        <w:t>АО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«Теплоэнерго»,</w:t>
      </w:r>
      <w:r w:rsidRPr="0055042E">
        <w:rPr>
          <w:spacing w:val="61"/>
          <w:lang w:val="ru-RU"/>
        </w:rPr>
        <w:t xml:space="preserve"> </w:t>
      </w:r>
      <w:r w:rsidRPr="0055042E">
        <w:rPr>
          <w:spacing w:val="-1"/>
          <w:lang w:val="ru-RU"/>
        </w:rPr>
        <w:t>г. Нижний Новгород</w:t>
      </w:r>
      <w:r w:rsidR="00E34AD1">
        <w:rPr>
          <w:spacing w:val="-1"/>
          <w:lang w:val="ru-RU"/>
        </w:rPr>
        <w:t xml:space="preserve"> для </w:t>
      </w:r>
      <w:r w:rsidRPr="0055042E">
        <w:rPr>
          <w:spacing w:val="-1"/>
          <w:lang w:val="ru-RU"/>
        </w:rPr>
        <w:t>потребител</w:t>
      </w:r>
      <w:r w:rsidR="00E34AD1">
        <w:rPr>
          <w:spacing w:val="-1"/>
          <w:lang w:val="ru-RU"/>
        </w:rPr>
        <w:t>ей</w:t>
      </w:r>
      <w:r w:rsidRPr="0055042E">
        <w:rPr>
          <w:lang w:val="ru-RU"/>
        </w:rPr>
        <w:t xml:space="preserve"> г.</w:t>
      </w:r>
      <w:r w:rsidR="00E34AD1">
        <w:rPr>
          <w:lang w:val="ru-RU"/>
        </w:rPr>
        <w:t> </w:t>
      </w:r>
      <w:r>
        <w:rPr>
          <w:spacing w:val="-1"/>
          <w:lang w:val="ru-RU"/>
        </w:rPr>
        <w:t>Арзамас</w:t>
      </w:r>
    </w:p>
    <w:p w:rsidR="00C718D7" w:rsidRPr="0055042E" w:rsidRDefault="00C718D7" w:rsidP="00C718D7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5"/>
        <w:gridCol w:w="3408"/>
        <w:gridCol w:w="3558"/>
        <w:gridCol w:w="3686"/>
      </w:tblGrid>
      <w:tr w:rsidR="00A35EC5" w:rsidRPr="003770E2" w:rsidTr="00E34AD1">
        <w:trPr>
          <w:trHeight w:hRule="exact" w:val="340"/>
        </w:trPr>
        <w:tc>
          <w:tcPr>
            <w:tcW w:w="4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5EC5" w:rsidRPr="0055042E" w:rsidRDefault="00A35EC5" w:rsidP="00283E61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35EC5" w:rsidRPr="00C718D7" w:rsidRDefault="00A35EC5" w:rsidP="00283E61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8D7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C718D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26AD" w:rsidRPr="003226AD" w:rsidRDefault="00A35EC5" w:rsidP="00E34AD1">
            <w:pPr>
              <w:pStyle w:val="TableParagraph"/>
              <w:ind w:left="292" w:righ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872CA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</w:t>
            </w:r>
            <w:r w:rsidR="00E34AD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4</w:t>
            </w:r>
            <w:r w:rsidRPr="002872CA">
              <w:rPr>
                <w:rFonts w:ascii="Times New Roman" w:hAnsi="Times New Roman"/>
                <w:b/>
                <w:sz w:val="28"/>
                <w:lang w:val="ru-RU"/>
              </w:rPr>
              <w:t xml:space="preserve"> год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5EC5" w:rsidRPr="003226AD" w:rsidRDefault="00A35EC5" w:rsidP="00283E61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3226A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документа</w:t>
            </w:r>
            <w:r w:rsidRPr="003226A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3226AD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3226AD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3226AD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3226AD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тариф</w:t>
            </w:r>
          </w:p>
        </w:tc>
      </w:tr>
      <w:tr w:rsidR="0066192B" w:rsidRPr="00C718D7" w:rsidTr="00E34AD1">
        <w:trPr>
          <w:trHeight w:hRule="exact" w:val="340"/>
        </w:trPr>
        <w:tc>
          <w:tcPr>
            <w:tcW w:w="4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192B" w:rsidRPr="00C718D7" w:rsidRDefault="0066192B" w:rsidP="00283E61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192B" w:rsidRPr="003226AD" w:rsidRDefault="0066192B" w:rsidP="00C85658">
            <w:pPr>
              <w:pStyle w:val="TableParagraph"/>
              <w:ind w:left="292" w:right="28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>с 1</w:t>
            </w:r>
            <w:r w:rsidR="00E34AD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января </w:t>
            </w: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>по 30</w:t>
            </w:r>
            <w:r w:rsidR="00E34AD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июня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192B" w:rsidRPr="003226AD" w:rsidRDefault="0066192B" w:rsidP="00C85658">
            <w:pPr>
              <w:pStyle w:val="TableParagraph"/>
              <w:ind w:left="144" w:right="15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>с 1</w:t>
            </w:r>
            <w:r w:rsidR="00E34AD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июля</w:t>
            </w: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по 31</w:t>
            </w:r>
            <w:r w:rsidR="00E34AD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192B" w:rsidRPr="00C718D7" w:rsidRDefault="0066192B" w:rsidP="00283E61"/>
        </w:tc>
      </w:tr>
      <w:tr w:rsidR="0066192B" w:rsidRPr="003770E2" w:rsidTr="00A43315">
        <w:trPr>
          <w:trHeight w:hRule="exact" w:val="340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192B" w:rsidRPr="00C718D7" w:rsidRDefault="0066192B" w:rsidP="00283E61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на территории г. Арзамас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C718D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схеме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подключе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ния</w:t>
            </w:r>
          </w:p>
        </w:tc>
      </w:tr>
      <w:tr w:rsidR="00A43315" w:rsidRPr="003770E2" w:rsidTr="00A43315">
        <w:trPr>
          <w:trHeight w:hRule="exact" w:val="340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315" w:rsidRPr="00A35EC5" w:rsidRDefault="00A43315" w:rsidP="00BD3A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315" w:rsidRPr="0066192B" w:rsidRDefault="00A43315" w:rsidP="00BD3A16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1990,31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315" w:rsidRPr="0066192B" w:rsidRDefault="003770E2" w:rsidP="00BD3A16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2145,48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43315" w:rsidRPr="00C718D7" w:rsidRDefault="00A43315" w:rsidP="003770E2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C718D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="003770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29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3770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3770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27.06.2024</w:t>
            </w:r>
          </w:p>
        </w:tc>
      </w:tr>
      <w:tr w:rsidR="00A43315" w:rsidRPr="00A43315" w:rsidTr="00A43315">
        <w:trPr>
          <w:trHeight w:hRule="exact" w:val="61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15" w:rsidRPr="00A43315" w:rsidRDefault="00A43315" w:rsidP="00A4331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(тарифы</w:t>
            </w:r>
            <w:r w:rsidRPr="00C718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указаны</w:t>
            </w:r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учетом НДС)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15" w:rsidRPr="00A43315" w:rsidRDefault="00A43315" w:rsidP="00BD3A16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A43315" w:rsidRPr="00A43315" w:rsidRDefault="00A43315" w:rsidP="00BD3A16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43315" w:rsidRPr="00C718D7" w:rsidRDefault="00A43315" w:rsidP="00BD3A16">
            <w:pPr>
              <w:pStyle w:val="TableParagraph"/>
              <w:spacing w:line="248" w:lineRule="auto"/>
              <w:ind w:left="15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35EC5" w:rsidRDefault="00A35EC5" w:rsidP="00C718D7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A43315" w:rsidRPr="00032AD6" w:rsidRDefault="00A43315" w:rsidP="004A2F65">
      <w:pPr>
        <w:pStyle w:val="a3"/>
        <w:spacing w:before="0"/>
        <w:ind w:left="0" w:right="113"/>
        <w:jc w:val="center"/>
        <w:rPr>
          <w:b w:val="0"/>
          <w:bCs w:val="0"/>
          <w:lang w:val="ru-RU"/>
        </w:rPr>
      </w:pPr>
      <w:r w:rsidRPr="00032AD6">
        <w:rPr>
          <w:spacing w:val="-1"/>
          <w:lang w:val="ru-RU"/>
        </w:rPr>
        <w:t>Плата</w:t>
      </w:r>
      <w:r w:rsidRPr="00032AD6">
        <w:rPr>
          <w:spacing w:val="1"/>
          <w:lang w:val="ru-RU"/>
        </w:rPr>
        <w:t xml:space="preserve"> </w:t>
      </w:r>
      <w:r w:rsidRPr="00032AD6">
        <w:rPr>
          <w:lang w:val="ru-RU"/>
        </w:rPr>
        <w:t>за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услуги</w:t>
      </w:r>
      <w:r w:rsidRPr="00032AD6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АО</w:t>
      </w:r>
      <w:r w:rsidRPr="00032AD6">
        <w:rPr>
          <w:lang w:val="ru-RU"/>
        </w:rPr>
        <w:t xml:space="preserve"> </w:t>
      </w:r>
      <w:r w:rsidRPr="00032AD6">
        <w:rPr>
          <w:spacing w:val="-1"/>
          <w:lang w:val="ru-RU"/>
        </w:rPr>
        <w:t xml:space="preserve">«Теплоэнерго», </w:t>
      </w:r>
      <w:r w:rsidRPr="00032AD6">
        <w:rPr>
          <w:lang w:val="ru-RU"/>
        </w:rPr>
        <w:t>г.</w:t>
      </w:r>
      <w:r w:rsidRPr="00032AD6">
        <w:rPr>
          <w:spacing w:val="-1"/>
          <w:lang w:val="ru-RU"/>
        </w:rPr>
        <w:t xml:space="preserve"> Нижний Новгород,</w:t>
      </w:r>
      <w:r w:rsidRPr="00032AD6">
        <w:rPr>
          <w:spacing w:val="55"/>
          <w:lang w:val="ru-RU"/>
        </w:rPr>
        <w:t xml:space="preserve"> </w:t>
      </w:r>
      <w:r w:rsidRPr="00032AD6">
        <w:rPr>
          <w:spacing w:val="-1"/>
          <w:lang w:val="ru-RU"/>
        </w:rPr>
        <w:t>по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>поддержанию резервной тепловой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мощности при отсутствии потребления тепловой энергии для</w:t>
      </w:r>
      <w:r w:rsidRPr="00032AD6">
        <w:rPr>
          <w:spacing w:val="-2"/>
          <w:lang w:val="ru-RU"/>
        </w:rPr>
        <w:t xml:space="preserve"> </w:t>
      </w:r>
      <w:r w:rsidRPr="00032AD6">
        <w:rPr>
          <w:spacing w:val="-1"/>
          <w:lang w:val="ru-RU"/>
        </w:rPr>
        <w:t>отдельных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>категорий (групп)</w:t>
      </w:r>
      <w:r w:rsidRPr="00032AD6">
        <w:rPr>
          <w:lang w:val="ru-RU"/>
        </w:rPr>
        <w:t xml:space="preserve"> </w:t>
      </w:r>
      <w:r w:rsidRPr="00032AD6">
        <w:rPr>
          <w:spacing w:val="-1"/>
          <w:lang w:val="ru-RU"/>
        </w:rPr>
        <w:t>социально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>значимых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потребителей г. Арзамас</w:t>
      </w:r>
    </w:p>
    <w:p w:rsidR="00A43315" w:rsidRPr="00032AD6" w:rsidRDefault="00A43315" w:rsidP="00A4331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15499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4997"/>
        <w:gridCol w:w="3273"/>
        <w:gridCol w:w="3543"/>
        <w:gridCol w:w="3686"/>
      </w:tblGrid>
      <w:tr w:rsidR="00A43315" w:rsidRPr="003770E2" w:rsidTr="003D06A4">
        <w:trPr>
          <w:trHeight w:hRule="exact" w:val="384"/>
        </w:trPr>
        <w:tc>
          <w:tcPr>
            <w:tcW w:w="4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43315" w:rsidRPr="00032AD6" w:rsidRDefault="00A43315" w:rsidP="003D06A4">
            <w:pPr>
              <w:jc w:val="center"/>
              <w:rPr>
                <w:lang w:val="ru-RU"/>
              </w:rPr>
            </w:pPr>
            <w:r w:rsidRPr="00D821BC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D82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821BC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6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315" w:rsidRPr="00032AD6" w:rsidRDefault="00A43315" w:rsidP="00A43315">
            <w:pPr>
              <w:pStyle w:val="TableParagraph"/>
              <w:spacing w:before="23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D6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032AD6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32AD6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43315" w:rsidRPr="009E070F" w:rsidRDefault="00A43315" w:rsidP="003D06A4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9E070F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9E070F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9E070F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9E070F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9E070F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9E070F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A43315" w:rsidRPr="00032AD6" w:rsidTr="003D06A4">
        <w:trPr>
          <w:trHeight w:hRule="exact" w:val="397"/>
        </w:trPr>
        <w:tc>
          <w:tcPr>
            <w:tcW w:w="4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315" w:rsidRPr="00032AD6" w:rsidRDefault="00A43315" w:rsidP="003D06A4">
            <w:pPr>
              <w:rPr>
                <w:lang w:val="ru-RU"/>
              </w:rPr>
            </w:pP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315" w:rsidRPr="009E070F" w:rsidRDefault="00A43315" w:rsidP="00C85658">
            <w:pPr>
              <w:pStyle w:val="TableParagraph"/>
              <w:ind w:left="130" w:right="29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января </w:t>
            </w: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>по 30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июня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315" w:rsidRPr="009E070F" w:rsidRDefault="00A43315" w:rsidP="00C85658">
            <w:pPr>
              <w:pStyle w:val="TableParagraph"/>
              <w:ind w:left="129" w:right="29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июля</w:t>
            </w: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по 31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315" w:rsidRPr="00032AD6" w:rsidRDefault="00A43315" w:rsidP="003D06A4"/>
        </w:tc>
      </w:tr>
      <w:tr w:rsidR="00A43315" w:rsidRPr="003770E2" w:rsidTr="004A2F65">
        <w:trPr>
          <w:trHeight w:hRule="exact" w:val="567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315" w:rsidRPr="00032AD6" w:rsidRDefault="00A43315" w:rsidP="003D06A4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лата 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32AD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поддержанию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резервной</w:t>
            </w:r>
            <w:r w:rsidRPr="00032AD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тепловой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032AD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руб./Гкал/час 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315" w:rsidRPr="00324EFC" w:rsidRDefault="00A43315" w:rsidP="004A2F65">
            <w:pPr>
              <w:pStyle w:val="TableParagraph"/>
              <w:ind w:left="1003" w:right="1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200,40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315" w:rsidRPr="00324EFC" w:rsidRDefault="00E90F01" w:rsidP="004A2F65">
            <w:pPr>
              <w:pStyle w:val="TableParagraph"/>
              <w:ind w:left="1356" w:right="1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214,20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315" w:rsidRPr="00C0010E" w:rsidRDefault="00A43315" w:rsidP="003D06A4">
            <w:pPr>
              <w:pStyle w:val="TableParagraph"/>
              <w:spacing w:line="248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C718D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53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/1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07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23</w:t>
            </w:r>
          </w:p>
        </w:tc>
      </w:tr>
    </w:tbl>
    <w:p w:rsidR="004A2F65" w:rsidRPr="000F7E59" w:rsidRDefault="004A2F65" w:rsidP="004A2F65">
      <w:pPr>
        <w:pStyle w:val="a3"/>
        <w:spacing w:before="0"/>
        <w:ind w:left="567" w:right="396"/>
        <w:jc w:val="center"/>
        <w:rPr>
          <w:spacing w:val="-1"/>
          <w:sz w:val="22"/>
          <w:lang w:val="ru-RU"/>
        </w:rPr>
      </w:pPr>
    </w:p>
    <w:p w:rsidR="004A2F65" w:rsidRPr="00283E61" w:rsidRDefault="004A2F65" w:rsidP="004A2F65">
      <w:pPr>
        <w:pStyle w:val="a3"/>
        <w:tabs>
          <w:tab w:val="left" w:pos="14884"/>
        </w:tabs>
        <w:spacing w:before="0"/>
        <w:ind w:left="284" w:right="538"/>
        <w:jc w:val="center"/>
        <w:rPr>
          <w:b w:val="0"/>
          <w:bCs w:val="0"/>
          <w:lang w:val="ru-RU"/>
        </w:rPr>
      </w:pPr>
      <w:r w:rsidRPr="00283E61">
        <w:rPr>
          <w:spacing w:val="-1"/>
          <w:lang w:val="ru-RU"/>
        </w:rPr>
        <w:t>Тариф</w:t>
      </w:r>
      <w:r w:rsidRPr="00283E61">
        <w:rPr>
          <w:spacing w:val="-3"/>
          <w:lang w:val="ru-RU"/>
        </w:rPr>
        <w:t xml:space="preserve"> </w:t>
      </w:r>
      <w:r w:rsidRPr="00283E61">
        <w:rPr>
          <w:spacing w:val="-1"/>
          <w:lang w:val="ru-RU"/>
        </w:rPr>
        <w:t>на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1"/>
          <w:lang w:val="ru-RU"/>
        </w:rPr>
        <w:t>теплоноситель, поставляем</w:t>
      </w:r>
      <w:r>
        <w:rPr>
          <w:spacing w:val="-1"/>
          <w:lang w:val="ru-RU"/>
        </w:rPr>
        <w:t>ый</w:t>
      </w:r>
      <w:r w:rsidRPr="00283E61">
        <w:rPr>
          <w:lang w:val="ru-RU"/>
        </w:rPr>
        <w:t xml:space="preserve"> </w:t>
      </w:r>
      <w:r>
        <w:rPr>
          <w:lang w:val="ru-RU"/>
        </w:rPr>
        <w:t xml:space="preserve">потребителям г. Арзамас для </w:t>
      </w:r>
      <w:r>
        <w:rPr>
          <w:spacing w:val="-1"/>
          <w:lang w:val="ru-RU"/>
        </w:rPr>
        <w:t>АО</w:t>
      </w:r>
      <w:r w:rsidRPr="00283E61">
        <w:rPr>
          <w:spacing w:val="-2"/>
          <w:lang w:val="ru-RU"/>
        </w:rPr>
        <w:t xml:space="preserve"> </w:t>
      </w:r>
      <w:r w:rsidRPr="00283E61">
        <w:rPr>
          <w:spacing w:val="-1"/>
          <w:lang w:val="ru-RU"/>
        </w:rPr>
        <w:t>«Теплоэнерго»,</w:t>
      </w:r>
      <w:r w:rsidRPr="00283E61">
        <w:rPr>
          <w:spacing w:val="-4"/>
          <w:lang w:val="ru-RU"/>
        </w:rPr>
        <w:t xml:space="preserve"> </w:t>
      </w:r>
      <w:r w:rsidRPr="00283E61">
        <w:rPr>
          <w:lang w:val="ru-RU"/>
        </w:rPr>
        <w:t>г.</w:t>
      </w:r>
      <w:r w:rsidRPr="00283E61">
        <w:rPr>
          <w:spacing w:val="2"/>
          <w:lang w:val="ru-RU"/>
        </w:rPr>
        <w:t xml:space="preserve"> </w:t>
      </w:r>
      <w:r w:rsidRPr="00283E61">
        <w:rPr>
          <w:spacing w:val="-1"/>
          <w:lang w:val="ru-RU"/>
        </w:rPr>
        <w:t>Нижний</w:t>
      </w:r>
      <w:r w:rsidRPr="00283E61">
        <w:rPr>
          <w:spacing w:val="51"/>
          <w:lang w:val="ru-RU"/>
        </w:rPr>
        <w:t xml:space="preserve"> </w:t>
      </w:r>
      <w:r w:rsidRPr="00283E61">
        <w:rPr>
          <w:spacing w:val="-1"/>
          <w:lang w:val="ru-RU"/>
        </w:rPr>
        <w:t>Новгород</w:t>
      </w:r>
    </w:p>
    <w:p w:rsidR="004A2F65" w:rsidRPr="00283E61" w:rsidRDefault="004A2F65" w:rsidP="004A2F65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70"/>
        <w:gridCol w:w="3402"/>
        <w:gridCol w:w="3543"/>
        <w:gridCol w:w="3686"/>
      </w:tblGrid>
      <w:tr w:rsidR="004A2F65" w:rsidRPr="003770E2" w:rsidTr="004E2848">
        <w:trPr>
          <w:trHeight w:hRule="exact" w:val="384"/>
        </w:trPr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5" w:rsidRPr="00283E61" w:rsidRDefault="004A2F65" w:rsidP="004E2848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A2F65" w:rsidRPr="00D821BC" w:rsidRDefault="004A2F65" w:rsidP="004E28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1BC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D82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821BC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5" w:rsidRPr="00D821BC" w:rsidRDefault="004A2F65" w:rsidP="004E2848">
            <w:pPr>
              <w:pStyle w:val="TableParagraph"/>
              <w:spacing w:before="23"/>
              <w:ind w:left="283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1B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D821BC">
              <w:rPr>
                <w:rFonts w:ascii="Times New Roman" w:hAnsi="Times New Roman"/>
                <w:b/>
                <w:sz w:val="28"/>
                <w:lang w:val="ru-RU"/>
              </w:rPr>
              <w:t xml:space="preserve"> год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65" w:rsidRPr="003226AD" w:rsidRDefault="004A2F65" w:rsidP="004E2848">
            <w:pPr>
              <w:pStyle w:val="TableParagraph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3226A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3226A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3226A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3226AD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3226AD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3226AD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4A2F65" w:rsidRPr="00283E61" w:rsidTr="004E2848">
        <w:trPr>
          <w:trHeight w:hRule="exact" w:val="340"/>
        </w:trPr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5" w:rsidRPr="00283E61" w:rsidRDefault="004A2F65" w:rsidP="004E2848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65" w:rsidRPr="003226AD" w:rsidRDefault="004A2F65" w:rsidP="004E2848">
            <w:pPr>
              <w:pStyle w:val="TableParagraph"/>
              <w:ind w:left="129" w:right="2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6AD">
              <w:rPr>
                <w:rFonts w:ascii="Times New Roman" w:hAnsi="Times New Roman"/>
                <w:b/>
                <w:lang w:val="ru-RU"/>
              </w:rPr>
              <w:t xml:space="preserve">с 1 </w:t>
            </w:r>
            <w:r w:rsidRPr="003226AD">
              <w:rPr>
                <w:rFonts w:ascii="Times New Roman" w:hAnsi="Times New Roman"/>
                <w:b/>
                <w:spacing w:val="-1"/>
                <w:lang w:val="ru-RU"/>
              </w:rPr>
              <w:t>января</w:t>
            </w:r>
            <w:r w:rsidRPr="003226A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pacing w:val="-1"/>
                <w:lang w:val="ru-RU"/>
              </w:rPr>
              <w:t>по</w:t>
            </w:r>
            <w:r w:rsidRPr="003226AD">
              <w:rPr>
                <w:rFonts w:ascii="Times New Roman" w:hAnsi="Times New Roman"/>
                <w:b/>
                <w:lang w:val="ru-RU"/>
              </w:rPr>
              <w:t xml:space="preserve"> 30 </w:t>
            </w:r>
            <w:proofErr w:type="spellStart"/>
            <w:r w:rsidRPr="003226AD">
              <w:rPr>
                <w:rFonts w:ascii="Times New Roman" w:hAnsi="Times New Roman"/>
                <w:b/>
                <w:spacing w:val="-1"/>
                <w:lang w:val="ru-RU"/>
              </w:rPr>
              <w:t>ию</w:t>
            </w:r>
            <w:r w:rsidRPr="003226AD">
              <w:rPr>
                <w:rFonts w:ascii="Times New Roman" w:hAnsi="Times New Roman"/>
                <w:b/>
                <w:spacing w:val="-1"/>
              </w:rPr>
              <w:t>ня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65" w:rsidRPr="003226AD" w:rsidRDefault="004A2F65" w:rsidP="004E2848">
            <w:pPr>
              <w:pStyle w:val="TableParagraph"/>
              <w:ind w:left="271" w:right="1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6AD">
              <w:rPr>
                <w:rFonts w:ascii="Times New Roman" w:hAnsi="Times New Roman"/>
                <w:b/>
              </w:rPr>
              <w:t>с 1 июля</w:t>
            </w:r>
            <w:r w:rsidRPr="003226AD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3226AD">
              <w:rPr>
                <w:rFonts w:ascii="Times New Roman" w:hAnsi="Times New Roman"/>
                <w:b/>
              </w:rPr>
              <w:t>по</w:t>
            </w:r>
            <w:r w:rsidRPr="003226AD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3226AD">
              <w:rPr>
                <w:rFonts w:ascii="Times New Roman" w:hAnsi="Times New Roman"/>
                <w:b/>
              </w:rPr>
              <w:t xml:space="preserve">31 </w:t>
            </w:r>
            <w:r w:rsidRPr="003226AD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5" w:rsidRPr="00283E61" w:rsidRDefault="004A2F65" w:rsidP="004E2848"/>
        </w:tc>
      </w:tr>
      <w:tr w:rsidR="004A2F65" w:rsidRPr="00E34AD1" w:rsidTr="004E2848">
        <w:trPr>
          <w:trHeight w:hRule="exact" w:val="323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5" w:rsidRPr="00283E61" w:rsidRDefault="004A2F65" w:rsidP="004E284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Одноставочный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5" w:rsidRPr="00283E61" w:rsidRDefault="004A2F65" w:rsidP="004E284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65" w:rsidRPr="00283E61" w:rsidRDefault="004A2F65" w:rsidP="004E2848"/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65" w:rsidRDefault="004A2F65" w:rsidP="004E2848">
            <w:pPr>
              <w:pStyle w:val="TableParagraph"/>
              <w:spacing w:line="248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283E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283E6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283E6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283E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47/61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283E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22.11.2022 </w:t>
            </w:r>
          </w:p>
          <w:p w:rsidR="004A2F65" w:rsidRPr="00283E61" w:rsidRDefault="004A2F65" w:rsidP="004E2848">
            <w:pPr>
              <w:pStyle w:val="TableParagraph"/>
              <w:spacing w:line="248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53/2 от 07.12.2023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4A2F65" w:rsidRPr="00163DC9" w:rsidTr="004E2848">
        <w:trPr>
          <w:trHeight w:hRule="exact" w:val="454"/>
        </w:trPr>
        <w:tc>
          <w:tcPr>
            <w:tcW w:w="48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2F65" w:rsidRPr="00283E61" w:rsidRDefault="004A2F65" w:rsidP="004E284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тариф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теплоноситель,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2F65" w:rsidRPr="00283E61" w:rsidRDefault="004A2F65" w:rsidP="004E2848">
            <w:pPr>
              <w:pStyle w:val="TableParagraph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2F65" w:rsidRPr="00283E61" w:rsidRDefault="00F7123D" w:rsidP="004E2848">
            <w:pPr>
              <w:pStyle w:val="TableParagraph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109,16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F65" w:rsidRPr="00163DC9" w:rsidRDefault="004A2F65" w:rsidP="004E2848">
            <w:pPr>
              <w:rPr>
                <w:lang w:val="ru-RU"/>
              </w:rPr>
            </w:pPr>
          </w:p>
        </w:tc>
      </w:tr>
    </w:tbl>
    <w:p w:rsidR="003770E2" w:rsidRDefault="003770E2" w:rsidP="00841FB8">
      <w:pPr>
        <w:pStyle w:val="a3"/>
        <w:spacing w:before="53"/>
        <w:ind w:left="567" w:right="396"/>
        <w:jc w:val="center"/>
        <w:rPr>
          <w:spacing w:val="-1"/>
          <w:lang w:val="ru-RU"/>
        </w:rPr>
      </w:pPr>
    </w:p>
    <w:p w:rsidR="003226AD" w:rsidRDefault="00CE5A02" w:rsidP="00841FB8">
      <w:pPr>
        <w:pStyle w:val="a3"/>
        <w:spacing w:before="53"/>
        <w:ind w:left="567" w:right="396"/>
        <w:jc w:val="center"/>
        <w:rPr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горячую воду, поставляемую</w:t>
      </w:r>
      <w:r w:rsidRPr="0055042E">
        <w:rPr>
          <w:spacing w:val="-3"/>
          <w:lang w:val="ru-RU"/>
        </w:rPr>
        <w:t xml:space="preserve"> </w:t>
      </w:r>
      <w:r w:rsidR="000F3109">
        <w:rPr>
          <w:spacing w:val="-1"/>
          <w:lang w:val="ru-RU"/>
        </w:rPr>
        <w:t>АО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 xml:space="preserve">«Теплоэнерго», </w:t>
      </w:r>
      <w:r w:rsidRPr="0055042E">
        <w:rPr>
          <w:lang w:val="ru-RU"/>
        </w:rPr>
        <w:t>г.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Нижний</w:t>
      </w:r>
      <w:r w:rsidRPr="0055042E">
        <w:rPr>
          <w:spacing w:val="63"/>
          <w:lang w:val="ru-RU"/>
        </w:rPr>
        <w:t xml:space="preserve"> </w:t>
      </w:r>
      <w:r w:rsidRPr="0055042E">
        <w:rPr>
          <w:spacing w:val="-1"/>
          <w:lang w:val="ru-RU"/>
        </w:rPr>
        <w:t>Новгород</w:t>
      </w:r>
      <w:r w:rsidRPr="0055042E">
        <w:rPr>
          <w:lang w:val="ru-RU"/>
        </w:rPr>
        <w:t xml:space="preserve"> </w:t>
      </w:r>
    </w:p>
    <w:p w:rsidR="00CE5A02" w:rsidRPr="0055042E" w:rsidRDefault="00CE5A02" w:rsidP="00841FB8">
      <w:pPr>
        <w:pStyle w:val="a3"/>
        <w:spacing w:before="53"/>
        <w:ind w:left="567" w:right="396"/>
        <w:jc w:val="center"/>
        <w:rPr>
          <w:b w:val="0"/>
          <w:bCs w:val="0"/>
          <w:lang w:val="ru-RU"/>
        </w:rPr>
      </w:pPr>
      <w:r w:rsidRPr="0055042E">
        <w:rPr>
          <w:lang w:val="ru-RU"/>
        </w:rPr>
        <w:t xml:space="preserve">с </w:t>
      </w:r>
      <w:r w:rsidRPr="0055042E">
        <w:rPr>
          <w:spacing w:val="-1"/>
          <w:lang w:val="ru-RU"/>
        </w:rPr>
        <w:t>использованием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закрытой системы горячего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водоснабжения</w:t>
      </w:r>
      <w:r w:rsidRPr="0055042E">
        <w:rPr>
          <w:spacing w:val="3"/>
          <w:lang w:val="ru-RU"/>
        </w:rPr>
        <w:t xml:space="preserve"> </w:t>
      </w:r>
      <w:r w:rsidRPr="0055042E">
        <w:rPr>
          <w:spacing w:val="-1"/>
          <w:lang w:val="ru-RU"/>
        </w:rPr>
        <w:t>потребителям</w:t>
      </w:r>
      <w:r w:rsidRPr="0055042E">
        <w:rPr>
          <w:lang w:val="ru-RU"/>
        </w:rPr>
        <w:t xml:space="preserve"> г.</w:t>
      </w:r>
      <w:r w:rsidRPr="0055042E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Арзамас</w:t>
      </w:r>
    </w:p>
    <w:p w:rsidR="00A35EC5" w:rsidRPr="00CE5A02" w:rsidRDefault="00A35EC5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tbl>
      <w:tblPr>
        <w:tblStyle w:val="TableNormal"/>
        <w:tblW w:w="1548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997"/>
        <w:gridCol w:w="3408"/>
        <w:gridCol w:w="3396"/>
        <w:gridCol w:w="3686"/>
      </w:tblGrid>
      <w:tr w:rsidR="00C718D7" w:rsidRPr="003770E2" w:rsidTr="005D369E">
        <w:trPr>
          <w:trHeight w:hRule="exact" w:val="397"/>
        </w:trPr>
        <w:tc>
          <w:tcPr>
            <w:tcW w:w="4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18D7" w:rsidRPr="00095A46" w:rsidRDefault="00C718D7" w:rsidP="00487D3C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718D7" w:rsidRPr="00095A46" w:rsidRDefault="00C718D7" w:rsidP="00FE5A0C">
            <w:pPr>
              <w:pStyle w:val="TableParagraph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46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095A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26AD" w:rsidRPr="003226AD" w:rsidRDefault="00C718D7" w:rsidP="003D06A4">
            <w:pPr>
              <w:pStyle w:val="TableParagraph"/>
              <w:ind w:left="304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872CA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20</w:t>
            </w:r>
            <w:r w:rsidR="00D40BD2" w:rsidRPr="00095A4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</w:t>
            </w:r>
            <w:r w:rsidR="003D06A4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4</w:t>
            </w:r>
            <w:r w:rsidRPr="002872CA">
              <w:rPr>
                <w:rFonts w:ascii="Times New Roman" w:hAnsi="Times New Roman"/>
                <w:b/>
                <w:sz w:val="28"/>
                <w:lang w:val="ru-RU"/>
              </w:rPr>
              <w:t xml:space="preserve"> год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718D7" w:rsidRPr="003226AD" w:rsidRDefault="00C718D7" w:rsidP="00487D3C">
            <w:pPr>
              <w:pStyle w:val="TableParagraph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3226A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документа</w:t>
            </w:r>
            <w:r w:rsidRPr="003226A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3226AD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3226AD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3226AD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3226AD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3226AD">
              <w:rPr>
                <w:rFonts w:ascii="Times New Roman" w:hAnsi="Times New Roman"/>
                <w:b/>
                <w:sz w:val="20"/>
                <w:lang w:val="ru-RU"/>
              </w:rPr>
              <w:t>тариф</w:t>
            </w:r>
          </w:p>
        </w:tc>
      </w:tr>
      <w:tr w:rsidR="00163DC9" w:rsidRPr="00B90A88" w:rsidTr="003226AD">
        <w:trPr>
          <w:trHeight w:hRule="exact" w:val="386"/>
        </w:trPr>
        <w:tc>
          <w:tcPr>
            <w:tcW w:w="4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9" w:rsidRPr="00095A46" w:rsidRDefault="00163DC9" w:rsidP="00487D3C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3DC9" w:rsidRPr="003226AD" w:rsidRDefault="003D06A4" w:rsidP="00C85658">
            <w:pPr>
              <w:pStyle w:val="TableParagraph"/>
              <w:ind w:left="130" w:right="30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января </w:t>
            </w: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>по 30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июня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3DC9" w:rsidRPr="003226AD" w:rsidRDefault="003D06A4" w:rsidP="00C85658">
            <w:pPr>
              <w:pStyle w:val="TableParagraph"/>
              <w:ind w:left="124" w:right="29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июля</w:t>
            </w:r>
            <w:r w:rsidRPr="003226A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по 31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9" w:rsidRPr="00095A46" w:rsidRDefault="00163DC9" w:rsidP="00487D3C"/>
        </w:tc>
      </w:tr>
      <w:tr w:rsidR="003D06A4" w:rsidRPr="003770E2" w:rsidTr="003D06A4">
        <w:trPr>
          <w:trHeight w:hRule="exact" w:val="599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6A4" w:rsidRPr="00095A46" w:rsidRDefault="003D06A4" w:rsidP="003D06A4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дноставочный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66192B" w:rsidRDefault="003D06A4" w:rsidP="00487D3C">
            <w:pPr>
              <w:pStyle w:val="TableParagraph"/>
              <w:spacing w:before="3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7,45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66192B" w:rsidRDefault="003D06A4" w:rsidP="00487D3C">
            <w:pPr>
              <w:pStyle w:val="TableParagraph"/>
              <w:spacing w:before="3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30,13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D06A4" w:rsidRPr="00095A46" w:rsidRDefault="003D06A4" w:rsidP="003770E2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95A46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="003770E2">
              <w:rPr>
                <w:rFonts w:ascii="Times New Roman" w:eastAsia="Times New Roman" w:hAnsi="Times New Roman" w:cs="Times New Roman"/>
                <w:lang w:val="ru-RU"/>
              </w:rPr>
              <w:t>29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3770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9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3770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27.06.2024</w:t>
            </w:r>
            <w:bookmarkStart w:id="0" w:name="_GoBack"/>
            <w:bookmarkEnd w:id="0"/>
          </w:p>
        </w:tc>
      </w:tr>
      <w:tr w:rsidR="003D06A4" w:rsidRPr="00B90A88" w:rsidTr="003D06A4">
        <w:trPr>
          <w:trHeight w:hRule="exact" w:val="565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095A46" w:rsidRDefault="003D06A4" w:rsidP="003D06A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06A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3D06A4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D06A4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3D06A4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06A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3D06A4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дноставочный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095A46" w:rsidRDefault="003D06A4" w:rsidP="00487D3C">
            <w:pPr>
              <w:pStyle w:val="TableParagraph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990,31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095A46" w:rsidRDefault="003770E2" w:rsidP="003D06A4">
            <w:pPr>
              <w:pStyle w:val="TableParagraph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2145,48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6A4" w:rsidRPr="00095A46" w:rsidRDefault="003D06A4" w:rsidP="00487D3C"/>
        </w:tc>
      </w:tr>
      <w:tr w:rsidR="003D06A4" w:rsidRPr="003770E2" w:rsidTr="00BD3A16">
        <w:trPr>
          <w:trHeight w:hRule="exact" w:val="340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095A46" w:rsidRDefault="003D06A4" w:rsidP="00487D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(тарифы</w:t>
            </w:r>
            <w:r w:rsidRPr="00095A4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указаны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D06A4" w:rsidRPr="00095A46" w:rsidRDefault="003D06A4" w:rsidP="00487D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6A4" w:rsidRPr="00B1509A" w:rsidTr="00BD3A16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C0010E" w:rsidRDefault="003D06A4" w:rsidP="00DA274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руб./куб.м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431B6C" w:rsidRDefault="003D06A4" w:rsidP="00DA274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431B6C" w:rsidRDefault="003D06A4" w:rsidP="00DA274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D06A4" w:rsidRPr="00095A46" w:rsidRDefault="003D06A4" w:rsidP="00431B6C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06A4" w:rsidRPr="00324EFC" w:rsidTr="00BD3A16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095A46" w:rsidRDefault="003D06A4" w:rsidP="00DA2747">
            <w:pPr>
              <w:pStyle w:val="TableParagraph"/>
              <w:tabs>
                <w:tab w:val="left" w:pos="4095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lastRenderedPageBreak/>
              <w:t>Компонент</w:t>
            </w:r>
            <w:r w:rsidRPr="00C0010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001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431B6C" w:rsidRDefault="003D06A4" w:rsidP="00DA274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6A4" w:rsidRPr="00431B6C" w:rsidRDefault="003D06A4" w:rsidP="00DA274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6A4" w:rsidRPr="00324EFC" w:rsidRDefault="003D06A4" w:rsidP="00283E61">
            <w:pPr>
              <w:rPr>
                <w:highlight w:val="yellow"/>
                <w:lang w:val="ru-RU"/>
              </w:rPr>
            </w:pPr>
          </w:p>
        </w:tc>
      </w:tr>
    </w:tbl>
    <w:p w:rsidR="00431B6C" w:rsidRDefault="00431B6C">
      <w:pPr>
        <w:rPr>
          <w:lang w:val="ru-RU"/>
        </w:rPr>
      </w:pPr>
    </w:p>
    <w:sectPr w:rsidR="00431B6C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6D38"/>
    <w:rsid w:val="00057BB4"/>
    <w:rsid w:val="00074D1E"/>
    <w:rsid w:val="00081F1C"/>
    <w:rsid w:val="00095A46"/>
    <w:rsid w:val="000A06BA"/>
    <w:rsid w:val="000F3109"/>
    <w:rsid w:val="000F6A37"/>
    <w:rsid w:val="000F7E59"/>
    <w:rsid w:val="00113F94"/>
    <w:rsid w:val="00114FDD"/>
    <w:rsid w:val="00142180"/>
    <w:rsid w:val="00151CD3"/>
    <w:rsid w:val="00163DC9"/>
    <w:rsid w:val="00171365"/>
    <w:rsid w:val="001739A4"/>
    <w:rsid w:val="001A6033"/>
    <w:rsid w:val="001A62F0"/>
    <w:rsid w:val="001D282C"/>
    <w:rsid w:val="00212FD7"/>
    <w:rsid w:val="00215003"/>
    <w:rsid w:val="002337EB"/>
    <w:rsid w:val="00271262"/>
    <w:rsid w:val="0027639B"/>
    <w:rsid w:val="00283E61"/>
    <w:rsid w:val="002871CC"/>
    <w:rsid w:val="002872CA"/>
    <w:rsid w:val="002D591A"/>
    <w:rsid w:val="002E21FE"/>
    <w:rsid w:val="002F35A9"/>
    <w:rsid w:val="003226AD"/>
    <w:rsid w:val="00324EFC"/>
    <w:rsid w:val="00370DBE"/>
    <w:rsid w:val="00373763"/>
    <w:rsid w:val="00375093"/>
    <w:rsid w:val="003770E2"/>
    <w:rsid w:val="003934AB"/>
    <w:rsid w:val="003D06A4"/>
    <w:rsid w:val="003D304F"/>
    <w:rsid w:val="003D52F3"/>
    <w:rsid w:val="003D5382"/>
    <w:rsid w:val="00400809"/>
    <w:rsid w:val="004163BD"/>
    <w:rsid w:val="00431B6C"/>
    <w:rsid w:val="00431F5B"/>
    <w:rsid w:val="00443E5E"/>
    <w:rsid w:val="00444076"/>
    <w:rsid w:val="00462224"/>
    <w:rsid w:val="00476137"/>
    <w:rsid w:val="00477D9B"/>
    <w:rsid w:val="00481AAC"/>
    <w:rsid w:val="00487D3C"/>
    <w:rsid w:val="00491886"/>
    <w:rsid w:val="004946D0"/>
    <w:rsid w:val="004A2BA3"/>
    <w:rsid w:val="004A2F65"/>
    <w:rsid w:val="004B07D9"/>
    <w:rsid w:val="004C149D"/>
    <w:rsid w:val="004C320A"/>
    <w:rsid w:val="004C718B"/>
    <w:rsid w:val="004F5CAD"/>
    <w:rsid w:val="005354F4"/>
    <w:rsid w:val="00536044"/>
    <w:rsid w:val="0055042E"/>
    <w:rsid w:val="005645D9"/>
    <w:rsid w:val="00577DB2"/>
    <w:rsid w:val="00587A89"/>
    <w:rsid w:val="005A0F89"/>
    <w:rsid w:val="005B463D"/>
    <w:rsid w:val="005C173A"/>
    <w:rsid w:val="005C6B95"/>
    <w:rsid w:val="005C78E4"/>
    <w:rsid w:val="005D31A7"/>
    <w:rsid w:val="005D369E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B11DB"/>
    <w:rsid w:val="007B4F5D"/>
    <w:rsid w:val="007D1D11"/>
    <w:rsid w:val="007D3E32"/>
    <w:rsid w:val="007D5599"/>
    <w:rsid w:val="007E7361"/>
    <w:rsid w:val="007F6A84"/>
    <w:rsid w:val="00805FCB"/>
    <w:rsid w:val="00841FB8"/>
    <w:rsid w:val="00842D3D"/>
    <w:rsid w:val="00845EC0"/>
    <w:rsid w:val="008512B4"/>
    <w:rsid w:val="0086721F"/>
    <w:rsid w:val="00877BA5"/>
    <w:rsid w:val="008C089B"/>
    <w:rsid w:val="008C383B"/>
    <w:rsid w:val="008D3463"/>
    <w:rsid w:val="00900D3D"/>
    <w:rsid w:val="00913BD9"/>
    <w:rsid w:val="0092158B"/>
    <w:rsid w:val="00974AF4"/>
    <w:rsid w:val="009C6C90"/>
    <w:rsid w:val="009E070F"/>
    <w:rsid w:val="009F23EA"/>
    <w:rsid w:val="009F711B"/>
    <w:rsid w:val="00A237B0"/>
    <w:rsid w:val="00A27385"/>
    <w:rsid w:val="00A3195E"/>
    <w:rsid w:val="00A35EC5"/>
    <w:rsid w:val="00A4061A"/>
    <w:rsid w:val="00A43315"/>
    <w:rsid w:val="00A43B64"/>
    <w:rsid w:val="00A46603"/>
    <w:rsid w:val="00A55DF8"/>
    <w:rsid w:val="00A63023"/>
    <w:rsid w:val="00A93DEC"/>
    <w:rsid w:val="00AB04FA"/>
    <w:rsid w:val="00AC1FA3"/>
    <w:rsid w:val="00AF7D6C"/>
    <w:rsid w:val="00B1509A"/>
    <w:rsid w:val="00B2221A"/>
    <w:rsid w:val="00B268EE"/>
    <w:rsid w:val="00B34479"/>
    <w:rsid w:val="00B625B4"/>
    <w:rsid w:val="00B90A88"/>
    <w:rsid w:val="00B933BF"/>
    <w:rsid w:val="00B97FC9"/>
    <w:rsid w:val="00BC2922"/>
    <w:rsid w:val="00BC4BF6"/>
    <w:rsid w:val="00BD3A16"/>
    <w:rsid w:val="00BE6A4B"/>
    <w:rsid w:val="00BE75F8"/>
    <w:rsid w:val="00BF08EB"/>
    <w:rsid w:val="00BF6A38"/>
    <w:rsid w:val="00C0010E"/>
    <w:rsid w:val="00C05A50"/>
    <w:rsid w:val="00C541D6"/>
    <w:rsid w:val="00C718D7"/>
    <w:rsid w:val="00C85658"/>
    <w:rsid w:val="00C97ADC"/>
    <w:rsid w:val="00CA1920"/>
    <w:rsid w:val="00CB0CB8"/>
    <w:rsid w:val="00CE4C42"/>
    <w:rsid w:val="00CE5A02"/>
    <w:rsid w:val="00D37BA1"/>
    <w:rsid w:val="00D40BD2"/>
    <w:rsid w:val="00D74D04"/>
    <w:rsid w:val="00D80142"/>
    <w:rsid w:val="00D821BC"/>
    <w:rsid w:val="00D82724"/>
    <w:rsid w:val="00D9110A"/>
    <w:rsid w:val="00D91170"/>
    <w:rsid w:val="00DA2747"/>
    <w:rsid w:val="00E32047"/>
    <w:rsid w:val="00E34AD1"/>
    <w:rsid w:val="00E57D2F"/>
    <w:rsid w:val="00E72193"/>
    <w:rsid w:val="00E747AE"/>
    <w:rsid w:val="00E84710"/>
    <w:rsid w:val="00E8572F"/>
    <w:rsid w:val="00E90F01"/>
    <w:rsid w:val="00E96846"/>
    <w:rsid w:val="00EF6178"/>
    <w:rsid w:val="00F03B1F"/>
    <w:rsid w:val="00F23312"/>
    <w:rsid w:val="00F574A8"/>
    <w:rsid w:val="00F66676"/>
    <w:rsid w:val="00F7123D"/>
    <w:rsid w:val="00F73E06"/>
    <w:rsid w:val="00FA3BA9"/>
    <w:rsid w:val="00FA7867"/>
    <w:rsid w:val="00FB23AE"/>
    <w:rsid w:val="00FB73C6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9C35"/>
  <w15:docId w15:val="{5235E065-691A-40F6-8ECE-C5EA897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5266E-100D-42F2-B45E-06316C86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Ильиных Алексей Павлович</cp:lastModifiedBy>
  <cp:revision>30</cp:revision>
  <cp:lastPrinted>2020-12-08T09:51:00Z</cp:lastPrinted>
  <dcterms:created xsi:type="dcterms:W3CDTF">2022-12-05T19:35:00Z</dcterms:created>
  <dcterms:modified xsi:type="dcterms:W3CDTF">2025-02-26T12:37:00Z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